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A7533" w14:textId="13A98258" w:rsidR="00C96385" w:rsidRPr="00103E22" w:rsidRDefault="00C96385" w:rsidP="00C96385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he-IL"/>
        </w:rPr>
      </w:pPr>
      <w:r w:rsidRPr="00103E22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9AB41AB" wp14:editId="752BDFD7">
            <wp:simplePos x="0" y="0"/>
            <wp:positionH relativeFrom="column">
              <wp:posOffset>-1588135</wp:posOffset>
            </wp:positionH>
            <wp:positionV relativeFrom="paragraph">
              <wp:posOffset>-7620</wp:posOffset>
            </wp:positionV>
            <wp:extent cx="2438400" cy="1194816"/>
            <wp:effectExtent l="0" t="0" r="0" b="5715"/>
            <wp:wrapNone/>
            <wp:docPr id="12793155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194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3E22">
        <w:rPr>
          <w:rFonts w:asciiTheme="majorBidi" w:hAnsiTheme="majorBidi" w:cstheme="majorBidi"/>
          <w:b/>
          <w:bCs/>
          <w:sz w:val="28"/>
          <w:szCs w:val="28"/>
          <w:lang w:val="en-US"/>
        </w:rPr>
        <w:t>XXI</w:t>
      </w:r>
      <w:r w:rsidRPr="00103E2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03E22">
        <w:rPr>
          <w:rFonts w:asciiTheme="majorBidi" w:hAnsiTheme="majorBidi" w:cstheme="majorBidi"/>
          <w:b/>
          <w:bCs/>
          <w:sz w:val="28"/>
          <w:szCs w:val="28"/>
          <w:lang w:bidi="he-IL"/>
        </w:rPr>
        <w:t>Республиканские Рождественские чтения</w:t>
      </w:r>
    </w:p>
    <w:p w14:paraId="3B4ADCD7" w14:textId="4206EAEA" w:rsidR="00C96385" w:rsidRPr="00103E22" w:rsidRDefault="00C96385" w:rsidP="00C96385">
      <w:pPr>
        <w:jc w:val="center"/>
        <w:rPr>
          <w:rFonts w:ascii="Iosif" w:hAnsi="Iosif" w:cstheme="majorBidi"/>
          <w:sz w:val="48"/>
          <w:szCs w:val="48"/>
          <w:lang w:bidi="he-IL"/>
        </w:rPr>
      </w:pPr>
      <w:r w:rsidRPr="00103E22">
        <w:rPr>
          <w:rFonts w:ascii="Iosif" w:hAnsi="Iosif" w:cstheme="majorBidi"/>
          <w:sz w:val="48"/>
          <w:szCs w:val="48"/>
          <w:lang w:bidi="he-IL"/>
        </w:rPr>
        <w:t>ПРОСВЕЩЕНИЕ И НРАВСТВЕННОСТЬ: ФОРМИРОВАНИЕ ЛИЧНОСТИ И ВЫЗОВЫ ВРЕМЕНИ</w:t>
      </w:r>
    </w:p>
    <w:p w14:paraId="4F7324CA" w14:textId="790476B4" w:rsidR="00C96385" w:rsidRPr="00103E22" w:rsidRDefault="00C96385" w:rsidP="00103E22">
      <w:pPr>
        <w:jc w:val="right"/>
        <w:rPr>
          <w:rFonts w:ascii="Monotype Corsiva" w:hAnsi="Monotype Corsiva" w:cstheme="majorBidi"/>
          <w:sz w:val="28"/>
          <w:szCs w:val="28"/>
          <w:lang w:bidi="he-IL"/>
        </w:rPr>
      </w:pPr>
      <w:r w:rsidRPr="00103E22">
        <w:rPr>
          <w:rFonts w:ascii="Monotype Corsiva" w:hAnsi="Monotype Corsiva" w:cstheme="majorBidi"/>
          <w:sz w:val="28"/>
          <w:szCs w:val="28"/>
          <w:lang w:bidi="he-IL"/>
        </w:rPr>
        <w:t>По благословению архиепископа Якутского и Ленского Романа</w:t>
      </w:r>
    </w:p>
    <w:p w14:paraId="3AA52AFE" w14:textId="0F573699" w:rsidR="0011207A" w:rsidRPr="00C96385" w:rsidRDefault="0011207A" w:rsidP="00C96385">
      <w:pPr>
        <w:jc w:val="center"/>
        <w:rPr>
          <w:rFonts w:asciiTheme="majorBidi" w:hAnsiTheme="majorBidi" w:cstheme="majorBidi"/>
          <w:lang w:bidi="he-IL"/>
        </w:rPr>
      </w:pPr>
    </w:p>
    <w:p w14:paraId="06320864" w14:textId="77777777" w:rsidR="00103E22" w:rsidRPr="00103E22" w:rsidRDefault="00C96385" w:rsidP="00103E22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he-IL"/>
        </w:rPr>
      </w:pPr>
      <w:r w:rsidRPr="00103E22">
        <w:rPr>
          <w:rFonts w:asciiTheme="majorBidi" w:hAnsiTheme="majorBidi" w:cstheme="majorBidi"/>
          <w:b/>
          <w:bCs/>
          <w:sz w:val="28"/>
          <w:szCs w:val="28"/>
          <w:lang w:bidi="he-IL"/>
        </w:rPr>
        <w:t xml:space="preserve">Якутская епархия </w:t>
      </w:r>
    </w:p>
    <w:p w14:paraId="3C080A1E" w14:textId="4AC1C1BB" w:rsidR="00C96385" w:rsidRPr="00103E22" w:rsidRDefault="00C96385" w:rsidP="00103E22">
      <w:pPr>
        <w:jc w:val="center"/>
        <w:rPr>
          <w:rFonts w:asciiTheme="majorBidi" w:hAnsiTheme="majorBidi" w:cstheme="majorBidi"/>
          <w:sz w:val="28"/>
          <w:szCs w:val="28"/>
          <w:lang w:bidi="he-IL"/>
        </w:rPr>
      </w:pPr>
      <w:r w:rsidRPr="00103E22">
        <w:rPr>
          <w:rFonts w:asciiTheme="majorBidi" w:hAnsiTheme="majorBidi" w:cstheme="majorBidi"/>
          <w:sz w:val="28"/>
          <w:szCs w:val="28"/>
          <w:lang w:bidi="he-IL"/>
        </w:rPr>
        <w:t xml:space="preserve">при участии </w:t>
      </w:r>
      <w:r w:rsidRPr="00103E22">
        <w:rPr>
          <w:rFonts w:asciiTheme="majorBidi" w:hAnsiTheme="majorBidi" w:cstheme="majorBidi"/>
          <w:b/>
          <w:bCs/>
          <w:sz w:val="28"/>
          <w:szCs w:val="28"/>
          <w:lang w:bidi="he-IL"/>
        </w:rPr>
        <w:t>Восточно-Сибирского образовательного центра</w:t>
      </w:r>
    </w:p>
    <w:p w14:paraId="7AAB0F06" w14:textId="77777777" w:rsidR="00103E22" w:rsidRDefault="00103E22" w:rsidP="00103E22">
      <w:pPr>
        <w:jc w:val="center"/>
        <w:rPr>
          <w:rFonts w:asciiTheme="majorBidi" w:hAnsiTheme="majorBidi" w:cstheme="majorBidi"/>
          <w:sz w:val="36"/>
          <w:szCs w:val="36"/>
        </w:rPr>
      </w:pPr>
    </w:p>
    <w:p w14:paraId="0E913076" w14:textId="497DD040" w:rsidR="00C96385" w:rsidRPr="00103E22" w:rsidRDefault="00103E22" w:rsidP="00103E22">
      <w:pPr>
        <w:jc w:val="center"/>
        <w:rPr>
          <w:rFonts w:ascii="Monotype Corsiva" w:hAnsi="Monotype Corsiva" w:cstheme="majorBidi"/>
          <w:b/>
          <w:bCs/>
          <w:sz w:val="40"/>
          <w:szCs w:val="40"/>
        </w:rPr>
      </w:pPr>
      <w:r w:rsidRPr="00103E22">
        <w:rPr>
          <w:rFonts w:ascii="Monotype Corsiva" w:hAnsi="Monotype Corsiva" w:cstheme="majorBidi"/>
          <w:b/>
          <w:bCs/>
          <w:sz w:val="40"/>
          <w:szCs w:val="40"/>
        </w:rPr>
        <w:t>Программа</w:t>
      </w:r>
    </w:p>
    <w:p w14:paraId="11A90092" w14:textId="77777777" w:rsidR="00103E22" w:rsidRDefault="00C96385" w:rsidP="00103E22">
      <w:pPr>
        <w:rPr>
          <w:rFonts w:asciiTheme="majorBidi" w:hAnsiTheme="majorBidi" w:cstheme="majorBidi"/>
          <w:sz w:val="28"/>
          <w:szCs w:val="28"/>
        </w:rPr>
      </w:pPr>
      <w:r w:rsidRPr="00103E22">
        <w:rPr>
          <w:rFonts w:asciiTheme="majorBidi" w:hAnsiTheme="majorBidi" w:cstheme="majorBidi"/>
          <w:b/>
          <w:bCs/>
          <w:sz w:val="28"/>
          <w:szCs w:val="28"/>
        </w:rPr>
        <w:t xml:space="preserve">11 декабря 2025 года, </w:t>
      </w:r>
      <w:proofErr w:type="spellStart"/>
      <w:r w:rsidRPr="00103E22">
        <w:rPr>
          <w:rFonts w:asciiTheme="majorBidi" w:hAnsiTheme="majorBidi" w:cstheme="majorBidi"/>
          <w:b/>
          <w:bCs/>
          <w:sz w:val="28"/>
          <w:szCs w:val="28"/>
        </w:rPr>
        <w:t>Межъепархиальный</w:t>
      </w:r>
      <w:proofErr w:type="spellEnd"/>
      <w:r w:rsidRPr="00103E22">
        <w:rPr>
          <w:rFonts w:asciiTheme="majorBidi" w:hAnsiTheme="majorBidi" w:cstheme="majorBidi"/>
          <w:b/>
          <w:bCs/>
          <w:sz w:val="28"/>
          <w:szCs w:val="28"/>
        </w:rPr>
        <w:t xml:space="preserve"> центр подготовки церковных специалистов (ул. Чернышевского, 52)</w:t>
      </w:r>
      <w:r w:rsidRPr="00103E22">
        <w:rPr>
          <w:rFonts w:asciiTheme="majorBidi" w:hAnsiTheme="majorBidi" w:cstheme="majorBidi"/>
          <w:sz w:val="28"/>
          <w:szCs w:val="28"/>
        </w:rPr>
        <w:t>.</w:t>
      </w:r>
    </w:p>
    <w:p w14:paraId="6B9E4D11" w14:textId="77777777" w:rsidR="00103E22" w:rsidRDefault="00103E22" w:rsidP="00103E22">
      <w:pPr>
        <w:rPr>
          <w:rFonts w:asciiTheme="majorBidi" w:hAnsiTheme="majorBidi" w:cstheme="majorBidi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4395"/>
        <w:gridCol w:w="3821"/>
      </w:tblGrid>
      <w:tr w:rsidR="00103E22" w14:paraId="69183A59" w14:textId="77777777" w:rsidTr="00103E22">
        <w:tc>
          <w:tcPr>
            <w:tcW w:w="1129" w:type="dxa"/>
          </w:tcPr>
          <w:p w14:paraId="6A5A8991" w14:textId="60403B6F" w:rsidR="00103E22" w:rsidRDefault="00103E22" w:rsidP="00103E2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Время </w:t>
            </w:r>
          </w:p>
        </w:tc>
        <w:tc>
          <w:tcPr>
            <w:tcW w:w="4395" w:type="dxa"/>
          </w:tcPr>
          <w:p w14:paraId="2E5C6548" w14:textId="67E9D31A" w:rsidR="00103E22" w:rsidRDefault="00103E22" w:rsidP="00103E2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Мероприятие</w:t>
            </w:r>
          </w:p>
        </w:tc>
        <w:tc>
          <w:tcPr>
            <w:tcW w:w="3821" w:type="dxa"/>
          </w:tcPr>
          <w:p w14:paraId="29A63A53" w14:textId="2AB6828A" w:rsidR="00103E22" w:rsidRDefault="00103E22" w:rsidP="00103E2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Место проведения</w:t>
            </w:r>
          </w:p>
        </w:tc>
      </w:tr>
      <w:tr w:rsidR="00103E22" w14:paraId="7D33E61D" w14:textId="77777777" w:rsidTr="00103E22">
        <w:tc>
          <w:tcPr>
            <w:tcW w:w="1129" w:type="dxa"/>
          </w:tcPr>
          <w:p w14:paraId="10860787" w14:textId="26D28144" w:rsidR="00103E22" w:rsidRDefault="00103E22" w:rsidP="00103E2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10.00</w:t>
            </w:r>
          </w:p>
        </w:tc>
        <w:tc>
          <w:tcPr>
            <w:tcW w:w="4395" w:type="dxa"/>
          </w:tcPr>
          <w:p w14:paraId="00DB7FD1" w14:textId="6E0490C2" w:rsidR="00103E22" w:rsidRDefault="00103E22" w:rsidP="00103E2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Молебен на начало доброго дела</w:t>
            </w:r>
          </w:p>
        </w:tc>
        <w:tc>
          <w:tcPr>
            <w:tcW w:w="3821" w:type="dxa"/>
          </w:tcPr>
          <w:p w14:paraId="7FC32A1F" w14:textId="2FE352A5" w:rsidR="00103E22" w:rsidRDefault="00103E22" w:rsidP="00103E2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Свято-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Иннокентьевский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храм</w:t>
            </w:r>
          </w:p>
        </w:tc>
      </w:tr>
      <w:tr w:rsidR="00103E22" w14:paraId="68E0DE62" w14:textId="77777777" w:rsidTr="00103E22">
        <w:tc>
          <w:tcPr>
            <w:tcW w:w="1129" w:type="dxa"/>
          </w:tcPr>
          <w:p w14:paraId="61834B03" w14:textId="4AD82D57" w:rsidR="00103E22" w:rsidRDefault="00103E22" w:rsidP="00103E2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11.00</w:t>
            </w:r>
          </w:p>
        </w:tc>
        <w:tc>
          <w:tcPr>
            <w:tcW w:w="4395" w:type="dxa"/>
          </w:tcPr>
          <w:p w14:paraId="04E19466" w14:textId="33B7896F" w:rsidR="00103E22" w:rsidRDefault="00103E22" w:rsidP="00103E2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Пленарное заседание</w:t>
            </w:r>
          </w:p>
        </w:tc>
        <w:tc>
          <w:tcPr>
            <w:tcW w:w="3821" w:type="dxa"/>
            <w:vMerge w:val="restart"/>
            <w:vAlign w:val="center"/>
          </w:tcPr>
          <w:p w14:paraId="5D06CC84" w14:textId="58E1883E" w:rsidR="00103E22" w:rsidRDefault="00103E22" w:rsidP="00103E2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Актовый зал</w:t>
            </w:r>
          </w:p>
        </w:tc>
      </w:tr>
      <w:tr w:rsidR="00103E22" w14:paraId="1659E3F2" w14:textId="77777777" w:rsidTr="00103E22">
        <w:tc>
          <w:tcPr>
            <w:tcW w:w="1129" w:type="dxa"/>
          </w:tcPr>
          <w:p w14:paraId="15C04E2A" w14:textId="5327E1BF" w:rsidR="00103E22" w:rsidRDefault="00103E22" w:rsidP="00103E2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18.00 </w:t>
            </w:r>
          </w:p>
        </w:tc>
        <w:tc>
          <w:tcPr>
            <w:tcW w:w="4395" w:type="dxa"/>
          </w:tcPr>
          <w:p w14:paraId="0D835EB4" w14:textId="34C99948" w:rsidR="00103E22" w:rsidRDefault="00103E22" w:rsidP="00103E2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</w:t>
            </w:r>
            <w:r w:rsidRPr="00103E22">
              <w:rPr>
                <w:rFonts w:asciiTheme="majorBidi" w:hAnsiTheme="majorBidi" w:cstheme="majorBidi"/>
                <w:sz w:val="28"/>
                <w:szCs w:val="28"/>
              </w:rPr>
              <w:t>оноспектакль Николая Мельникова (Мирнинский театр) «Русский Крест»</w:t>
            </w:r>
          </w:p>
        </w:tc>
        <w:tc>
          <w:tcPr>
            <w:tcW w:w="3821" w:type="dxa"/>
            <w:vMerge/>
          </w:tcPr>
          <w:p w14:paraId="03D4D0C6" w14:textId="77777777" w:rsidR="00103E22" w:rsidRDefault="00103E22" w:rsidP="00103E2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48385298" w14:textId="77777777" w:rsidR="00103E22" w:rsidRDefault="00103E22" w:rsidP="00103E22">
      <w:pPr>
        <w:rPr>
          <w:rFonts w:asciiTheme="majorBidi" w:hAnsiTheme="majorBidi" w:cstheme="majorBidi"/>
          <w:sz w:val="28"/>
          <w:szCs w:val="28"/>
        </w:rPr>
      </w:pPr>
    </w:p>
    <w:p w14:paraId="3A9CEE1C" w14:textId="77777777" w:rsidR="00103E22" w:rsidRDefault="00103E22" w:rsidP="00103E22">
      <w:pPr>
        <w:rPr>
          <w:rFonts w:asciiTheme="majorBidi" w:hAnsiTheme="majorBidi" w:cstheme="majorBidi"/>
          <w:sz w:val="28"/>
          <w:szCs w:val="28"/>
        </w:rPr>
      </w:pPr>
    </w:p>
    <w:p w14:paraId="47B87845" w14:textId="630F823F" w:rsidR="00C96385" w:rsidRPr="00103E22" w:rsidRDefault="00C96385" w:rsidP="00C96385">
      <w:pPr>
        <w:rPr>
          <w:rFonts w:asciiTheme="majorBidi" w:hAnsiTheme="majorBidi" w:cstheme="majorBidi"/>
          <w:sz w:val="28"/>
          <w:szCs w:val="28"/>
        </w:rPr>
      </w:pPr>
    </w:p>
    <w:sectPr w:rsidR="00C96385" w:rsidRPr="00103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osif">
    <w:panose1 w:val="02000000000000000000"/>
    <w:charset w:val="00"/>
    <w:family w:val="modern"/>
    <w:notTrueType/>
    <w:pitch w:val="variable"/>
    <w:sig w:usb0="00000283" w:usb1="00000000" w:usb2="00000000" w:usb3="00000000" w:csb0="0000000D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FB"/>
    <w:rsid w:val="000372B0"/>
    <w:rsid w:val="0004627D"/>
    <w:rsid w:val="00103E22"/>
    <w:rsid w:val="0011207A"/>
    <w:rsid w:val="002C3B22"/>
    <w:rsid w:val="002F0EA8"/>
    <w:rsid w:val="004704FB"/>
    <w:rsid w:val="004A0C8D"/>
    <w:rsid w:val="00766142"/>
    <w:rsid w:val="008F7617"/>
    <w:rsid w:val="009175CF"/>
    <w:rsid w:val="00B83E06"/>
    <w:rsid w:val="00B954C7"/>
    <w:rsid w:val="00C9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8633A"/>
  <w15:chartTrackingRefBased/>
  <w15:docId w15:val="{EB656DA3-AE3C-496D-9621-8F6FBC6A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0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4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4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04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04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04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04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04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04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04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04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04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0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0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0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0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04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04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04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04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04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04F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F761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F7617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103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Eugenia Senchukova</dc:creator>
  <cp:keywords/>
  <dc:description/>
  <cp:lastModifiedBy>Maria Eugenia Senchukova</cp:lastModifiedBy>
  <cp:revision>1</cp:revision>
  <cp:lastPrinted>2025-12-09T05:46:00Z</cp:lastPrinted>
  <dcterms:created xsi:type="dcterms:W3CDTF">2025-12-09T02:17:00Z</dcterms:created>
  <dcterms:modified xsi:type="dcterms:W3CDTF">2025-12-09T05:57:00Z</dcterms:modified>
</cp:coreProperties>
</file>